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24C97" w14:textId="77777777" w:rsidR="007A32B9" w:rsidRPr="009447F6" w:rsidRDefault="007A32B9" w:rsidP="007A32B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447F6">
        <w:rPr>
          <w:rFonts w:ascii="Times New Roman" w:hAnsi="Times New Roman" w:cs="Times New Roman"/>
          <w:b/>
          <w:bCs/>
          <w:sz w:val="28"/>
          <w:szCs w:val="28"/>
          <w:lang w:val="kk-KZ"/>
        </w:rPr>
        <w:t>Academic writing</w:t>
      </w:r>
    </w:p>
    <w:p w14:paraId="166102EB" w14:textId="77777777" w:rsidR="007A32B9" w:rsidRPr="009447F6" w:rsidRDefault="007A32B9" w:rsidP="007A32B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447F6">
        <w:rPr>
          <w:rFonts w:ascii="Times New Roman" w:hAnsi="Times New Roman" w:cs="Times New Roman"/>
          <w:b/>
          <w:bCs/>
          <w:sz w:val="28"/>
          <w:szCs w:val="28"/>
          <w:lang w:val="kk-KZ"/>
        </w:rPr>
        <w:t>Exam questions</w:t>
      </w:r>
    </w:p>
    <w:p w14:paraId="22B99E7B" w14:textId="77777777" w:rsidR="007A32B9" w:rsidRDefault="007A32B9" w:rsidP="007A32B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447F6">
        <w:rPr>
          <w:rFonts w:ascii="Times New Roman" w:hAnsi="Times New Roman" w:cs="Times New Roman"/>
          <w:b/>
          <w:bCs/>
          <w:sz w:val="28"/>
          <w:szCs w:val="28"/>
          <w:lang w:val="kk-KZ"/>
        </w:rPr>
        <w:t>Block 1</w:t>
      </w:r>
    </w:p>
    <w:p w14:paraId="4601957F" w14:textId="77777777" w:rsidR="007A32B9" w:rsidRDefault="007A32B9" w:rsidP="007A32B9">
      <w:pPr>
        <w:pStyle w:val="a3"/>
        <w:numPr>
          <w:ilvl w:val="0"/>
          <w:numId w:val="1"/>
        </w:numPr>
        <w:jc w:val="both"/>
      </w:pPr>
      <w:r>
        <w:t>Describe academic writing and how it differs from other types of written communication.</w:t>
      </w:r>
    </w:p>
    <w:p w14:paraId="45D1078C" w14:textId="77777777" w:rsidR="007A32B9" w:rsidRDefault="007A32B9" w:rsidP="007A32B9">
      <w:pPr>
        <w:pStyle w:val="a3"/>
        <w:numPr>
          <w:ilvl w:val="0"/>
          <w:numId w:val="1"/>
        </w:numPr>
        <w:jc w:val="both"/>
      </w:pPr>
      <w:r>
        <w:t>Describe the main features of academic writing and the requirements for a scientific style of presentation.</w:t>
      </w:r>
    </w:p>
    <w:p w14:paraId="576FB07E" w14:textId="77777777" w:rsidR="007A32B9" w:rsidRDefault="007A32B9" w:rsidP="007A32B9">
      <w:pPr>
        <w:pStyle w:val="a3"/>
        <w:numPr>
          <w:ilvl w:val="0"/>
          <w:numId w:val="1"/>
        </w:numPr>
        <w:jc w:val="both"/>
      </w:pPr>
      <w:r>
        <w:t>Describe the role of the introduction in a scientific article and its main components.</w:t>
      </w:r>
    </w:p>
    <w:p w14:paraId="18C3640D" w14:textId="77777777" w:rsidR="007A32B9" w:rsidRDefault="007A32B9" w:rsidP="007A32B9">
      <w:pPr>
        <w:pStyle w:val="a3"/>
        <w:numPr>
          <w:ilvl w:val="0"/>
          <w:numId w:val="1"/>
        </w:numPr>
        <w:jc w:val="both"/>
      </w:pPr>
      <w:r>
        <w:t>Describe the stages of formulating a scientific problem and the requirements for its justification.</w:t>
      </w:r>
    </w:p>
    <w:p w14:paraId="1AE213AD" w14:textId="77777777" w:rsidR="007A32B9" w:rsidRDefault="007A32B9" w:rsidP="007A32B9">
      <w:pPr>
        <w:pStyle w:val="a3"/>
        <w:numPr>
          <w:ilvl w:val="0"/>
          <w:numId w:val="1"/>
        </w:numPr>
        <w:jc w:val="both"/>
      </w:pPr>
      <w:r>
        <w:t>Describe the methods of searching for scientific sources and the principles of selecting relevant materials.</w:t>
      </w:r>
    </w:p>
    <w:p w14:paraId="73FD00A9" w14:textId="77777777" w:rsidR="007A32B9" w:rsidRPr="009447F6" w:rsidRDefault="007A32B9" w:rsidP="007A32B9">
      <w:pPr>
        <w:pStyle w:val="a3"/>
        <w:jc w:val="center"/>
        <w:rPr>
          <w:b/>
          <w:bCs/>
          <w:sz w:val="28"/>
          <w:szCs w:val="28"/>
        </w:rPr>
      </w:pPr>
      <w:r w:rsidRPr="009447F6">
        <w:rPr>
          <w:b/>
          <w:bCs/>
          <w:sz w:val="28"/>
          <w:szCs w:val="28"/>
        </w:rPr>
        <w:t>Block 2</w:t>
      </w:r>
    </w:p>
    <w:p w14:paraId="4C0F504D" w14:textId="77777777" w:rsidR="007A32B9" w:rsidRDefault="007A32B9" w:rsidP="007A32B9">
      <w:pPr>
        <w:pStyle w:val="a3"/>
        <w:numPr>
          <w:ilvl w:val="0"/>
          <w:numId w:val="2"/>
        </w:numPr>
        <w:jc w:val="both"/>
      </w:pPr>
      <w:r>
        <w:t>Describe the Research Methodology section and its structure.</w:t>
      </w:r>
    </w:p>
    <w:p w14:paraId="02886C06" w14:textId="77777777" w:rsidR="007A32B9" w:rsidRDefault="007A32B9" w:rsidP="007A32B9">
      <w:pPr>
        <w:pStyle w:val="a3"/>
        <w:numPr>
          <w:ilvl w:val="0"/>
          <w:numId w:val="2"/>
        </w:numPr>
        <w:jc w:val="both"/>
      </w:pPr>
      <w:r>
        <w:t>Describe the requirements for formulating research methods and justifying the choice of methodological approach.</w:t>
      </w:r>
    </w:p>
    <w:p w14:paraId="3C0D068F" w14:textId="77777777" w:rsidR="007A32B9" w:rsidRDefault="007A32B9" w:rsidP="007A32B9">
      <w:pPr>
        <w:pStyle w:val="a3"/>
        <w:numPr>
          <w:ilvl w:val="0"/>
          <w:numId w:val="2"/>
        </w:numPr>
        <w:jc w:val="both"/>
      </w:pPr>
      <w:r>
        <w:t>Describe the creation of diagrams and graphs for the Methodology section of a scientific article and the requirements for their visual clarity.</w:t>
      </w:r>
    </w:p>
    <w:p w14:paraId="4C6E856E" w14:textId="77777777" w:rsidR="007A32B9" w:rsidRDefault="007A32B9" w:rsidP="007A32B9">
      <w:pPr>
        <w:pStyle w:val="a3"/>
        <w:numPr>
          <w:ilvl w:val="0"/>
          <w:numId w:val="2"/>
        </w:numPr>
        <w:jc w:val="both"/>
      </w:pPr>
      <w:r>
        <w:t>Describe the stages of preparing a complete Methodology section of a scientific article and the requirements for its consistency.</w:t>
      </w:r>
    </w:p>
    <w:p w14:paraId="4701BABB" w14:textId="77777777" w:rsidR="007A32B9" w:rsidRDefault="007A32B9" w:rsidP="007A32B9">
      <w:pPr>
        <w:pStyle w:val="a3"/>
        <w:numPr>
          <w:ilvl w:val="0"/>
          <w:numId w:val="2"/>
        </w:numPr>
        <w:jc w:val="both"/>
      </w:pPr>
      <w:r>
        <w:t>Describe the process of forming the Research Results section and its role in a scientific article.</w:t>
      </w:r>
    </w:p>
    <w:p w14:paraId="1E09BF37" w14:textId="77777777" w:rsidR="007A32B9" w:rsidRPr="00B633D5" w:rsidRDefault="007A32B9" w:rsidP="007A32B9">
      <w:pPr>
        <w:pStyle w:val="a3"/>
        <w:ind w:left="720"/>
        <w:jc w:val="center"/>
        <w:rPr>
          <w:b/>
          <w:bCs/>
          <w:sz w:val="28"/>
          <w:szCs w:val="28"/>
        </w:rPr>
      </w:pPr>
      <w:r w:rsidRPr="00B633D5">
        <w:rPr>
          <w:b/>
          <w:bCs/>
          <w:sz w:val="28"/>
          <w:szCs w:val="28"/>
          <w:lang w:val="kk-KZ"/>
        </w:rPr>
        <w:t xml:space="preserve">Block </w:t>
      </w:r>
      <w:r w:rsidRPr="00B633D5">
        <w:rPr>
          <w:b/>
          <w:bCs/>
          <w:sz w:val="28"/>
          <w:szCs w:val="28"/>
        </w:rPr>
        <w:t>3</w:t>
      </w:r>
    </w:p>
    <w:p w14:paraId="5A938B59" w14:textId="77777777" w:rsidR="007A32B9" w:rsidRDefault="007A32B9" w:rsidP="007A32B9">
      <w:pPr>
        <w:pStyle w:val="a3"/>
        <w:numPr>
          <w:ilvl w:val="0"/>
          <w:numId w:val="3"/>
        </w:numPr>
        <w:jc w:val="both"/>
      </w:pPr>
      <w:r>
        <w:t>Describe the visualization of scientific data and its role in increasing the accuracy of the perception of results.</w:t>
      </w:r>
    </w:p>
    <w:p w14:paraId="6F2E5F1F" w14:textId="77777777" w:rsidR="007A32B9" w:rsidRDefault="007A32B9" w:rsidP="007A32B9">
      <w:pPr>
        <w:pStyle w:val="a3"/>
        <w:numPr>
          <w:ilvl w:val="0"/>
          <w:numId w:val="3"/>
        </w:numPr>
        <w:jc w:val="both"/>
      </w:pPr>
      <w:r>
        <w:t>Describe the procedures for checking scientific articles for plagiarism and the criteria for academic integrity.</w:t>
      </w:r>
    </w:p>
    <w:p w14:paraId="75102BBD" w14:textId="77777777" w:rsidR="007A32B9" w:rsidRDefault="007A32B9" w:rsidP="007A32B9">
      <w:pPr>
        <w:pStyle w:val="a3"/>
        <w:numPr>
          <w:ilvl w:val="0"/>
          <w:numId w:val="3"/>
        </w:numPr>
        <w:jc w:val="both"/>
      </w:pPr>
      <w:r>
        <w:t>Describe the steps involved in preparing a research article for publication, including formatting, reviewing, editing, and submission to a journal.</w:t>
      </w:r>
    </w:p>
    <w:p w14:paraId="086AEFB1" w14:textId="77777777" w:rsidR="007A32B9" w:rsidRDefault="007A32B9" w:rsidP="007A32B9">
      <w:pPr>
        <w:pStyle w:val="a3"/>
        <w:numPr>
          <w:ilvl w:val="0"/>
          <w:numId w:val="3"/>
        </w:numPr>
        <w:jc w:val="both"/>
      </w:pPr>
      <w:r>
        <w:t>List the main criteria for choosing a scientific journal for publishing an article.</w:t>
      </w:r>
    </w:p>
    <w:p w14:paraId="2D4B5D4F" w14:textId="77777777" w:rsidR="007A32B9" w:rsidRDefault="007A32B9" w:rsidP="007A32B9">
      <w:pPr>
        <w:pStyle w:val="a3"/>
        <w:numPr>
          <w:ilvl w:val="0"/>
          <w:numId w:val="3"/>
        </w:numPr>
        <w:jc w:val="both"/>
      </w:pPr>
      <w:r>
        <w:t>List the requirements of academic ethics when preparing and publishing a scientific article.</w:t>
      </w:r>
    </w:p>
    <w:p w14:paraId="3F475AD1" w14:textId="77777777" w:rsidR="007A32B9" w:rsidRPr="009447F6" w:rsidRDefault="007A32B9" w:rsidP="007A32B9">
      <w:pPr>
        <w:rPr>
          <w:rFonts w:ascii="Times New Roman" w:hAnsi="Times New Roman" w:cs="Times New Roman"/>
          <w:sz w:val="28"/>
          <w:szCs w:val="28"/>
        </w:rPr>
      </w:pPr>
    </w:p>
    <w:p w14:paraId="6A01CFCC" w14:textId="77777777" w:rsidR="00FF254B" w:rsidRDefault="00FF254B"/>
    <w:sectPr w:rsidR="00FF2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84614"/>
    <w:multiLevelType w:val="hybridMultilevel"/>
    <w:tmpl w:val="7F320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20553"/>
    <w:multiLevelType w:val="hybridMultilevel"/>
    <w:tmpl w:val="166A3C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90258"/>
    <w:multiLevelType w:val="hybridMultilevel"/>
    <w:tmpl w:val="166A3C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363908">
    <w:abstractNumId w:val="0"/>
  </w:num>
  <w:num w:numId="2" w16cid:durableId="1872455736">
    <w:abstractNumId w:val="1"/>
  </w:num>
  <w:num w:numId="3" w16cid:durableId="350305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C2MDMzMTU2NjGzMLBU0lEKTi0uzszPAykwqgUAuUW5GCwAAAA="/>
  </w:docVars>
  <w:rsids>
    <w:rsidRoot w:val="007A32B9"/>
    <w:rsid w:val="000225D1"/>
    <w:rsid w:val="001C465B"/>
    <w:rsid w:val="00235EBA"/>
    <w:rsid w:val="00237435"/>
    <w:rsid w:val="003447C9"/>
    <w:rsid w:val="003B3FFB"/>
    <w:rsid w:val="003C24A5"/>
    <w:rsid w:val="003E05A7"/>
    <w:rsid w:val="003F3CEF"/>
    <w:rsid w:val="00422653"/>
    <w:rsid w:val="00423334"/>
    <w:rsid w:val="0048518F"/>
    <w:rsid w:val="00545F7D"/>
    <w:rsid w:val="0060225C"/>
    <w:rsid w:val="006A758A"/>
    <w:rsid w:val="007A32B9"/>
    <w:rsid w:val="009B1680"/>
    <w:rsid w:val="00A66F5B"/>
    <w:rsid w:val="00AD466E"/>
    <w:rsid w:val="00AF3F45"/>
    <w:rsid w:val="00C51B59"/>
    <w:rsid w:val="00DE7CC8"/>
    <w:rsid w:val="00E61007"/>
    <w:rsid w:val="00EE377A"/>
    <w:rsid w:val="00F50828"/>
    <w:rsid w:val="00FD49EB"/>
    <w:rsid w:val="00FF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0D7DD"/>
  <w15:chartTrackingRefBased/>
  <w15:docId w15:val="{714D3595-10CD-4B74-9930-E981F3C78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2B9"/>
    <w:rPr>
      <w:lang w:val="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3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2</cp:revision>
  <dcterms:created xsi:type="dcterms:W3CDTF">2025-11-23T15:50:00Z</dcterms:created>
  <dcterms:modified xsi:type="dcterms:W3CDTF">2025-11-23T16:09:00Z</dcterms:modified>
</cp:coreProperties>
</file>